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A9" w:rsidRPr="002C6017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PLAN ZAJĘĆ 25.03</w:t>
      </w:r>
      <w:r>
        <w:rPr>
          <w:rFonts w:cs="Times New Roman"/>
          <w:b/>
          <w:sz w:val="32"/>
          <w:szCs w:val="24"/>
        </w:rPr>
        <w:t xml:space="preserve">.2020r. </w:t>
      </w:r>
      <w:bookmarkStart w:id="0" w:name="_GoBack"/>
      <w:bookmarkEnd w:id="0"/>
      <w:r w:rsidRPr="002C6017">
        <w:rPr>
          <w:rFonts w:cs="Times New Roman"/>
          <w:b/>
          <w:sz w:val="32"/>
          <w:szCs w:val="24"/>
        </w:rPr>
        <w:t xml:space="preserve"> </w:t>
      </w: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KLASA V</w:t>
      </w: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25.03.2020r.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Podstawa programowa: rozpoznawanie liczebników oraz ich form gramatycznych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s. 45 w zeszycie ćwiczeń – wykonujemy zad. 4, 5, 6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Są to ćwiczenia podsumowujące treści omawiane wcześniej na lekcji. Uczniowie byli z tego oceniani podczas testu.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Formy użytkowe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 materiałów plastycznych, które macie w domu –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kartk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, wstążeczki, wycinanki przygotujcie kartkę wielkanocną. Kartki okolicznościowe przygotowywaliśmy na lekcjach, wykażcie się pomysłowością i oryginalnością.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Zróbcie zdjęcie i prześlijcie na Messengera , utworzymy świąteczną galerię prac plastycznych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eastAsia="Calibri" w:cs="Times New Roman"/>
                <w:b/>
                <w:sz w:val="24"/>
                <w:szCs w:val="24"/>
              </w:rPr>
              <w:t>Działania na ułamkach zwykłych i dziesiętnych. Uczeń:</w:t>
            </w:r>
          </w:p>
          <w:p w:rsidR="00CE4FA9" w:rsidRPr="002C6017" w:rsidRDefault="00CE4FA9" w:rsidP="003D7EC7">
            <w:pPr>
              <w:ind w:left="159" w:hanging="142"/>
              <w:textAlignment w:val="top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2) dodaje i odejmuje ułamki dziesiętne w pamięci (w przykładach najprostszych), pisemnie i za pomocą kalkulatora (w przykładach trudnych);</w:t>
            </w:r>
          </w:p>
          <w:p w:rsidR="00CE4FA9" w:rsidRPr="002C6017" w:rsidRDefault="00CE4FA9" w:rsidP="003D7EC7">
            <w:pPr>
              <w:spacing w:after="160"/>
              <w:ind w:left="159" w:hanging="142"/>
              <w:textAlignment w:val="top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4) porównuje ułamki z wykorzystaniem ich różnicy;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Informacje przesłane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librusie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.</w:t>
            </w:r>
          </w:p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na platformie epodrecznik.pl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Ocena za wykonanie gry edukacyjnej</w:t>
            </w:r>
          </w:p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”Szalone zakupy”</w:t>
            </w:r>
          </w:p>
        </w:tc>
      </w:tr>
    </w:tbl>
    <w:p w:rsidR="00CE4FA9" w:rsidRPr="002C6017" w:rsidRDefault="00CE4FA9" w:rsidP="00CE4FA9">
      <w:pPr>
        <w:spacing w:line="240" w:lineRule="auto"/>
        <w:rPr>
          <w:rFonts w:cs="Times New Roman"/>
          <w:sz w:val="24"/>
          <w:szCs w:val="24"/>
        </w:rPr>
      </w:pPr>
    </w:p>
    <w:p w:rsidR="00CE4FA9" w:rsidRPr="002C6017" w:rsidRDefault="00CE4FA9" w:rsidP="00CE4FA9">
      <w:pPr>
        <w:spacing w:line="240" w:lineRule="auto"/>
        <w:rPr>
          <w:rFonts w:cs="Times New Roman"/>
          <w:b/>
          <w:sz w:val="32"/>
          <w:szCs w:val="24"/>
        </w:rPr>
      </w:pP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VI</w:t>
      </w: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25.03.2020r.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Zawisza Czarny – niezapomniany rycerz.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 Uczeń charakteryzuje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bohaterów w czytanych utworach,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określa wartości ważne dla bohatera,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pisze poprawnie pod względem ortograficznym, oraz stosuje reguły pisowni.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czyta w podręczniku tekst s. 237-242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Uczeń sporządza w dowolnej formie notatkę (mile widziany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sketchnoting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) zawierającą najważniejsze informacje o Zawiszy.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Uczeń sporządza notatkę  w zeszycie. Wysyła nauczycielowi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Librusie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lub e-mailem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Formy użytkowe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Wykonanie kartki wielkanocnej 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Proszę o wykonanie zdjęcia pracy i przysłanie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messengera</w:t>
            </w:r>
            <w:proofErr w:type="spellEnd"/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III. Liczby całkowite. Uczeń:</w:t>
            </w:r>
            <w:r w:rsidRPr="002C6017">
              <w:rPr>
                <w:rFonts w:cs="Times New Roman"/>
                <w:sz w:val="24"/>
                <w:szCs w:val="24"/>
              </w:rPr>
              <w:br/>
              <w:t>5) wykonuje proste rachunki pamięciowe na liczbach całkowitych-mnożenie i dzielenie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na stronie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epodreczniki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, film instruktażowy na stronie Pistacja,</w:t>
            </w:r>
          </w:p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zadania własne przesłane przez nauczyciela z pomocą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librusa</w:t>
            </w:r>
            <w:proofErr w:type="spellEnd"/>
          </w:p>
        </w:tc>
        <w:tc>
          <w:tcPr>
            <w:tcW w:w="3499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Zestaw zadań do wykonania i przesłanie przez uczniów odpowiedzi do nauczyciela,</w:t>
            </w:r>
          </w:p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 -odczytywanie z temperatury z termometrów na stronie szalone liczby.pl(zdjęcie wyniku i przesłanie do nauczyciela</w:t>
            </w:r>
          </w:p>
        </w:tc>
      </w:tr>
    </w:tbl>
    <w:p w:rsidR="00383EA9" w:rsidRDefault="00383EA9"/>
    <w:p w:rsidR="00CE4FA9" w:rsidRDefault="00CE4FA9"/>
    <w:p w:rsidR="00CE4FA9" w:rsidRDefault="00CE4FA9"/>
    <w:p w:rsidR="00CE4FA9" w:rsidRDefault="00CE4FA9"/>
    <w:p w:rsidR="00CE4FA9" w:rsidRDefault="00CE4FA9"/>
    <w:p w:rsidR="00CE4FA9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</w:t>
      </w: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25.03.2020r.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3978"/>
        <w:gridCol w:w="3978"/>
        <w:gridCol w:w="3044"/>
      </w:tblGrid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Umiem przygotować plan rozprawki, tworzę odpowiednie argumenty, tezę oraz hipotezę. Potrafię wskazać w rozprawce tezę, argumenty, wstęp, rozwinięcie, zakończenie, potrafię stworzyć odpowiednie argumenty do podanego tematu lub tezy</w:t>
            </w:r>
          </w:p>
        </w:tc>
        <w:tc>
          <w:tcPr>
            <w:tcW w:w="3499" w:type="dxa"/>
          </w:tcPr>
          <w:p w:rsidR="00CE4FA9" w:rsidRPr="00A73941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A73941">
              <w:rPr>
                <w:rFonts w:cs="Times New Roman"/>
                <w:sz w:val="24"/>
                <w:szCs w:val="24"/>
              </w:rPr>
              <w:t>Robimy ćwiczenia na temat rozprawki ze str. 42 w zeszycie ćwiczeń- zad. od 1 do 5. Robimy ćwiczenia na temat rozprawki z zeszycie ćwiczeń ze str. 57 , zad.:1,2,3,6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wysyłają zrobione zadania (zdjęcia) na maila. Uczniowie wysyłają zdjęcia zrobionych zadań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Analiza dzieł sztuki 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 zasobów internetu wybierz obraz . Zrób opis obrazu , zgodnie z zasadami , które wypracowaliśmy na lekcjach plastyki .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Opis obrazu 200 słów.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Termin wykonania pracy 1 tydzień . Prace proszę przesłać na pocztę szkoły sprumian@wp.pl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3498" w:type="dxa"/>
          </w:tcPr>
          <w:p w:rsidR="00CE4FA9" w:rsidRPr="00A73941" w:rsidRDefault="00CE4FA9" w:rsidP="003D7EC7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A73941">
              <w:rPr>
                <w:b w:val="0"/>
              </w:rPr>
              <w:t>1. Rewolucja w Rosji</w:t>
            </w:r>
          </w:p>
          <w:p w:rsidR="00CE4FA9" w:rsidRPr="00A73941" w:rsidRDefault="00CE4FA9" w:rsidP="003D7EC7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hyperlink r:id="rId4" w:history="1">
              <w:r w:rsidRPr="00A73941">
                <w:rPr>
                  <w:rStyle w:val="Hipercze"/>
                  <w:b w:val="0"/>
                  <w:color w:val="auto"/>
                  <w:u w:val="none"/>
                </w:rPr>
                <w:t>https://www.youtube.com/watch?v=m-xZcSTS4Cg</w:t>
              </w:r>
            </w:hyperlink>
          </w:p>
          <w:p w:rsidR="00CE4FA9" w:rsidRPr="00A73941" w:rsidRDefault="00CE4FA9" w:rsidP="003D7EC7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A73941">
              <w:rPr>
                <w:b w:val="0"/>
              </w:rPr>
              <w:t>http://scholaris.pl/zasob/53103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CE4FA9" w:rsidRPr="00A73941" w:rsidRDefault="00CE4FA9" w:rsidP="003D7EC7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r w:rsidRPr="00A73941">
              <w:rPr>
                <w:rFonts w:eastAsia="Times New Roman" w:cs="Times New Roman"/>
                <w:bCs/>
                <w:kern w:val="0"/>
                <w:sz w:val="24"/>
                <w:szCs w:val="24"/>
                <w:lang w:eastAsia="pl-PL"/>
              </w:rPr>
              <w:t>LEKCJE Z E-PODRĘCZNIKA https://www.gov.pl/web/zdalnelekcje</w:t>
            </w:r>
          </w:p>
          <w:p w:rsidR="00CE4FA9" w:rsidRPr="00A73941" w:rsidRDefault="00CE4FA9" w:rsidP="003D7EC7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hyperlink r:id="rId5" w:history="1">
              <w:r w:rsidRPr="00A73941">
                <w:rPr>
                  <w:rStyle w:val="Hipercze"/>
                  <w:b w:val="0"/>
                  <w:color w:val="auto"/>
                  <w:u w:val="none"/>
                </w:rPr>
                <w:t>https://www.youtube.com/watch?v=m-xZcSTS4Cg</w:t>
              </w:r>
            </w:hyperlink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A73941">
              <w:rPr>
                <w:rFonts w:cs="Times New Roman"/>
                <w:sz w:val="24"/>
                <w:szCs w:val="24"/>
              </w:rPr>
              <w:t>http://scholaris.pl/zasob/53103</w:t>
            </w:r>
          </w:p>
        </w:tc>
        <w:tc>
          <w:tcPr>
            <w:tcW w:w="3499" w:type="dxa"/>
          </w:tcPr>
          <w:p w:rsidR="00CE4FA9" w:rsidRPr="00A73941" w:rsidRDefault="00CE4FA9" w:rsidP="003D7EC7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3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Udostępniam materiał grupie a uczniowie odsyłają mi wykonane ćwiczenia.</w:t>
            </w:r>
          </w:p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E4FA9" w:rsidRDefault="00CE4FA9"/>
    <w:p w:rsidR="00CE4FA9" w:rsidRDefault="00CE4FA9"/>
    <w:p w:rsidR="00CE4FA9" w:rsidRDefault="00CE4FA9"/>
    <w:p w:rsidR="00CE4FA9" w:rsidRDefault="00CE4FA9"/>
    <w:p w:rsidR="00CE4FA9" w:rsidRDefault="00CE4FA9"/>
    <w:p w:rsidR="00CE4FA9" w:rsidRDefault="00CE4FA9" w:rsidP="00CE4FA9">
      <w:pPr>
        <w:spacing w:line="240" w:lineRule="auto"/>
      </w:pPr>
    </w:p>
    <w:p w:rsidR="00CE4FA9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III</w:t>
      </w:r>
    </w:p>
    <w:p w:rsidR="00CE4FA9" w:rsidRPr="002C6017" w:rsidRDefault="00CE4FA9" w:rsidP="00CE4FA9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25.03.2020r.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Potrafię napisać rozprawkę, charakterystykę.</w:t>
            </w:r>
          </w:p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</w:p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Powtarzam wiadomości o teksach obowiązkowych do egzaminu.</w:t>
            </w:r>
          </w:p>
        </w:tc>
        <w:tc>
          <w:tcPr>
            <w:tcW w:w="3499" w:type="dxa"/>
          </w:tcPr>
          <w:p w:rsidR="00CE4FA9" w:rsidRPr="00B036CB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B036CB">
              <w:rPr>
                <w:rFonts w:cs="Times New Roman"/>
                <w:sz w:val="24"/>
                <w:szCs w:val="24"/>
              </w:rPr>
              <w:t>s.177 – czytamy tekst i wykonujemy zadania: 1,2,6, a także uzupełniamy dzienniczek lektur na temat utworów Mickiewicza: Reduta Ordona, Śmierć pułkownika oraz odpowiadamy na pytania: kim jest osoba mówiąca, co jest tematem utworów, jakie motywy i symbole dostrzegasz w utworach?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Zad.6 uczniowie wysyłają na maila. Praca zostanie sprawdzona i odesłana z komentarzem.</w:t>
            </w:r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eastAsia="TimesNewRoman" w:cs="Times New Roman"/>
                <w:b/>
                <w:sz w:val="24"/>
                <w:szCs w:val="24"/>
              </w:rPr>
            </w:pPr>
            <w:r w:rsidRPr="002C6017">
              <w:rPr>
                <w:rFonts w:eastAsia="TimesNewRoman" w:cs="Times New Roman"/>
                <w:b/>
                <w:sz w:val="24"/>
                <w:szCs w:val="24"/>
              </w:rPr>
              <w:t>VIII. Własności figur geometrycznych na płaszczyźnie.</w:t>
            </w:r>
            <w:r w:rsidRPr="002C6017">
              <w:rPr>
                <w:rFonts w:eastAsia="TimesNewRoman" w:cs="Times New Roman"/>
                <w:sz w:val="24"/>
                <w:szCs w:val="24"/>
              </w:rPr>
              <w:t xml:space="preserve"> Uczeń:8) zna i stosuje w sytuacjach praktycznych twierdzenie Pitagorasa (bez twierdzenia odwrotnego);</w:t>
            </w:r>
          </w:p>
          <w:p w:rsidR="00CE4FA9" w:rsidRPr="002C6017" w:rsidRDefault="00CE4FA9" w:rsidP="003D7EC7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b/>
                <w:sz w:val="24"/>
                <w:szCs w:val="24"/>
              </w:rPr>
              <w:t>IX. Wielokąty.</w:t>
            </w:r>
            <w:r w:rsidRPr="002C6017">
              <w:rPr>
                <w:rFonts w:eastAsia="TimesNewRoman" w:cs="Times New Roman"/>
                <w:sz w:val="24"/>
                <w:szCs w:val="24"/>
              </w:rPr>
              <w:t xml:space="preserve"> Uczeń:1) zna pojęcie wielokąta foremnego;2) stosuje wzory na pole trójkąta, prostokąta, kwadratu, równoległoboku, rombu, trapezu, a także do wyznaczania długości odcinków;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Film wprowadzający- pistacja, </w:t>
            </w:r>
          </w:p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ćwiczeniowa na stronie epodreczniki.pl,</w:t>
            </w:r>
          </w:p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zadania przesyłane przez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oraz z pomocą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3499" w:type="dxa"/>
          </w:tcPr>
          <w:p w:rsidR="00CE4FA9" w:rsidRPr="002C6017" w:rsidRDefault="00CE4FA9" w:rsidP="003D7EC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Zestaw zadań do wykonania w zeszycie przedmiotowym zwrot do nauczyciela w postaci zdjęcia przez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CE4FA9" w:rsidRPr="002C6017" w:rsidTr="003D7EC7"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3498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Stany Zjednoczone – potęga gospodarcza świata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Prezentacja Power Point, ćwiczenia w zeszycie ćwiczeń</w:t>
            </w:r>
          </w:p>
        </w:tc>
        <w:tc>
          <w:tcPr>
            <w:tcW w:w="3499" w:type="dxa"/>
          </w:tcPr>
          <w:p w:rsidR="00CE4FA9" w:rsidRPr="002C6017" w:rsidRDefault="00CE4FA9" w:rsidP="003D7EC7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 na platformie quizizz.com</w:t>
            </w:r>
          </w:p>
        </w:tc>
      </w:tr>
    </w:tbl>
    <w:p w:rsidR="00CE4FA9" w:rsidRPr="002C6017" w:rsidRDefault="00CE4FA9" w:rsidP="00CE4FA9">
      <w:pPr>
        <w:spacing w:line="240" w:lineRule="auto"/>
        <w:rPr>
          <w:rFonts w:cs="Times New Roman"/>
          <w:sz w:val="24"/>
          <w:szCs w:val="24"/>
        </w:rPr>
      </w:pPr>
    </w:p>
    <w:p w:rsidR="00CE4FA9" w:rsidRDefault="00CE4FA9" w:rsidP="00CE4FA9">
      <w:pPr>
        <w:spacing w:line="240" w:lineRule="auto"/>
        <w:rPr>
          <w:rFonts w:cs="Times New Roman"/>
          <w:sz w:val="24"/>
          <w:szCs w:val="24"/>
        </w:rPr>
      </w:pPr>
    </w:p>
    <w:p w:rsidR="00CE4FA9" w:rsidRDefault="00CE4FA9" w:rsidP="00CE4FA9">
      <w:pPr>
        <w:spacing w:line="240" w:lineRule="auto"/>
        <w:rPr>
          <w:rFonts w:cs="Times New Roman"/>
          <w:sz w:val="24"/>
          <w:szCs w:val="24"/>
        </w:rPr>
      </w:pPr>
    </w:p>
    <w:p w:rsidR="00CE4FA9" w:rsidRDefault="00CE4FA9"/>
    <w:sectPr w:rsidR="00CE4FA9" w:rsidSect="00CE4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A9"/>
    <w:rsid w:val="00383EA9"/>
    <w:rsid w:val="00C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E4DA-5AB4-4113-AD10-A858AB9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A9"/>
    <w:rPr>
      <w:iCs w:val="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4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CE4FA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FA9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4FA9"/>
    <w:pPr>
      <w:suppressAutoHyphens/>
      <w:autoSpaceDN w:val="0"/>
      <w:textAlignment w:val="baseline"/>
    </w:pPr>
    <w:rPr>
      <w:rFonts w:eastAsia="SimSun"/>
      <w:iCs w:val="0"/>
      <w:kern w:val="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4F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E4FA9"/>
    <w:rPr>
      <w:rFonts w:eastAsia="Times New Roman" w:cs="Times New Roman"/>
      <w:b/>
      <w:bCs/>
      <w:iCs w:val="0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4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-xZcSTS4Cg" TargetMode="External"/><Relationship Id="rId4" Type="http://schemas.openxmlformats.org/officeDocument/2006/relationships/hyperlink" Target="https://www.youtube.com/watch?v=m-xZcSTS4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2020-03-24T17:25:00Z</dcterms:created>
  <dcterms:modified xsi:type="dcterms:W3CDTF">2020-03-24T17:27:00Z</dcterms:modified>
</cp:coreProperties>
</file>